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02B5F" w14:textId="4D746EF2" w:rsidR="00B810C3" w:rsidRPr="00487154" w:rsidRDefault="00487154" w:rsidP="00487154">
      <w:pPr>
        <w:spacing w:after="0" w:line="240" w:lineRule="auto"/>
        <w:ind w:left="6372" w:firstLine="708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 w:rsidR="00B810C3" w:rsidRPr="00487154">
        <w:rPr>
          <w:rFonts w:ascii="Arial" w:hAnsi="Arial" w:cs="Arial"/>
          <w:b/>
          <w:sz w:val="22"/>
          <w:szCs w:val="22"/>
        </w:rPr>
        <w:t>Załącznik nr 7</w:t>
      </w:r>
    </w:p>
    <w:p w14:paraId="02FCDB91" w14:textId="57F9BADC" w:rsidR="00B810C3" w:rsidRDefault="00B810C3" w:rsidP="0048715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 Zasady rozliczeń ilościowych gazu płynnego w dystrybucji transportem drogowym realizowanej w  ORLEN Paliwa Sp. z o.o.</w:t>
      </w:r>
    </w:p>
    <w:p w14:paraId="214EA2DF" w14:textId="77777777" w:rsidR="00B810C3" w:rsidRDefault="00B810C3"/>
    <w:p w14:paraId="42189C4D" w14:textId="77777777" w:rsidR="00B810C3" w:rsidRDefault="00B810C3"/>
    <w:p w14:paraId="57597D02" w14:textId="1CF59FCB" w:rsidR="003416D8" w:rsidRPr="00487154" w:rsidRDefault="008B05D7" w:rsidP="00B810C3">
      <w:pPr>
        <w:jc w:val="center"/>
        <w:rPr>
          <w:rFonts w:ascii="Arial" w:hAnsi="Arial" w:cs="Arial"/>
          <w:b/>
          <w:bCs/>
        </w:rPr>
      </w:pPr>
      <w:r w:rsidRPr="00487154">
        <w:rPr>
          <w:rFonts w:ascii="Arial" w:hAnsi="Arial" w:cs="Arial"/>
          <w:b/>
          <w:bCs/>
        </w:rPr>
        <w:t xml:space="preserve">Obieg </w:t>
      </w:r>
      <w:r w:rsidR="005768EA" w:rsidRPr="00487154">
        <w:rPr>
          <w:rFonts w:ascii="Arial" w:hAnsi="Arial" w:cs="Arial"/>
          <w:b/>
          <w:bCs/>
        </w:rPr>
        <w:t xml:space="preserve"> Kart</w:t>
      </w:r>
      <w:r w:rsidRPr="00487154">
        <w:rPr>
          <w:rFonts w:ascii="Arial" w:hAnsi="Arial" w:cs="Arial"/>
          <w:b/>
          <w:bCs/>
        </w:rPr>
        <w:t xml:space="preserve"> nalewu</w:t>
      </w:r>
    </w:p>
    <w:p w14:paraId="309915AE" w14:textId="2D3765C2" w:rsidR="000D4F1C" w:rsidRPr="00B810C3" w:rsidRDefault="000D4F1C" w:rsidP="005B6BF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810C3">
        <w:rPr>
          <w:rFonts w:ascii="Arial" w:hAnsi="Arial" w:cs="Arial"/>
          <w:sz w:val="20"/>
          <w:szCs w:val="20"/>
        </w:rPr>
        <w:t xml:space="preserve">Dla udokumentowania dostaw do Klientów w ramach Trasy dystrybucyjnej używane są Karty </w:t>
      </w:r>
      <w:r w:rsidR="0012101A">
        <w:rPr>
          <w:rFonts w:ascii="Arial" w:hAnsi="Arial" w:cs="Arial"/>
          <w:sz w:val="20"/>
          <w:szCs w:val="20"/>
        </w:rPr>
        <w:t>nalewu</w:t>
      </w:r>
      <w:r w:rsidR="0012101A" w:rsidRPr="00B810C3">
        <w:rPr>
          <w:rFonts w:ascii="Arial" w:hAnsi="Arial" w:cs="Arial"/>
          <w:sz w:val="20"/>
          <w:szCs w:val="20"/>
        </w:rPr>
        <w:t xml:space="preserve"> </w:t>
      </w:r>
      <w:r w:rsidRPr="00B810C3">
        <w:rPr>
          <w:rFonts w:ascii="Arial" w:hAnsi="Arial" w:cs="Arial"/>
          <w:sz w:val="20"/>
          <w:szCs w:val="20"/>
        </w:rPr>
        <w:t>dostarczane do Przewoźnika przez ORLEN Paliwa.</w:t>
      </w:r>
      <w:r w:rsidR="004D6361" w:rsidRPr="00B810C3">
        <w:rPr>
          <w:rFonts w:ascii="Arial" w:hAnsi="Arial" w:cs="Arial"/>
          <w:sz w:val="20"/>
          <w:szCs w:val="20"/>
        </w:rPr>
        <w:t xml:space="preserve"> </w:t>
      </w:r>
    </w:p>
    <w:p w14:paraId="3C2C2D81" w14:textId="5A9C6D32" w:rsidR="008B05D7" w:rsidRPr="00B810C3" w:rsidRDefault="008B05D7" w:rsidP="005B6BF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810C3">
        <w:rPr>
          <w:rFonts w:ascii="Arial" w:hAnsi="Arial" w:cs="Arial"/>
          <w:sz w:val="20"/>
          <w:szCs w:val="20"/>
        </w:rPr>
        <w:t xml:space="preserve">Karty nalewy stanowią druki ścisłego zarachowania, a za nadzór </w:t>
      </w:r>
      <w:r w:rsidR="009A10C1" w:rsidRPr="00B810C3">
        <w:rPr>
          <w:rFonts w:ascii="Arial" w:hAnsi="Arial" w:cs="Arial"/>
          <w:sz w:val="20"/>
          <w:szCs w:val="20"/>
        </w:rPr>
        <w:t>n</w:t>
      </w:r>
      <w:r w:rsidRPr="00B810C3">
        <w:rPr>
          <w:rFonts w:ascii="Arial" w:hAnsi="Arial" w:cs="Arial"/>
          <w:sz w:val="20"/>
          <w:szCs w:val="20"/>
        </w:rPr>
        <w:t xml:space="preserve">ad ich obiegiem </w:t>
      </w:r>
      <w:r w:rsidR="00BB5ABD" w:rsidRPr="00B810C3">
        <w:rPr>
          <w:rFonts w:ascii="Arial" w:hAnsi="Arial" w:cs="Arial"/>
          <w:sz w:val="20"/>
          <w:szCs w:val="20"/>
        </w:rPr>
        <w:t xml:space="preserve">od chwili ich przekazania do zwrotu do ORLEN Paliwa </w:t>
      </w:r>
      <w:r w:rsidRPr="00B810C3">
        <w:rPr>
          <w:rFonts w:ascii="Arial" w:hAnsi="Arial" w:cs="Arial"/>
          <w:sz w:val="20"/>
          <w:szCs w:val="20"/>
        </w:rPr>
        <w:t>odpowiada Przewoźnik.</w:t>
      </w:r>
    </w:p>
    <w:p w14:paraId="267F7C0D" w14:textId="3548299D" w:rsidR="00CF2C18" w:rsidRPr="00B810C3" w:rsidRDefault="008B05D7" w:rsidP="005B6BF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810C3">
        <w:rPr>
          <w:rFonts w:ascii="Arial" w:hAnsi="Arial" w:cs="Arial"/>
          <w:sz w:val="20"/>
          <w:szCs w:val="20"/>
        </w:rPr>
        <w:t xml:space="preserve">Karty nalewu wydawane </w:t>
      </w:r>
      <w:r w:rsidR="00CF2C18" w:rsidRPr="00B810C3">
        <w:rPr>
          <w:rFonts w:ascii="Arial" w:hAnsi="Arial" w:cs="Arial"/>
          <w:sz w:val="20"/>
          <w:szCs w:val="20"/>
        </w:rPr>
        <w:t>są</w:t>
      </w:r>
      <w:r w:rsidRPr="00B810C3">
        <w:rPr>
          <w:rFonts w:ascii="Arial" w:hAnsi="Arial" w:cs="Arial"/>
          <w:sz w:val="20"/>
          <w:szCs w:val="20"/>
        </w:rPr>
        <w:t xml:space="preserve"> przez ORLEN Paliwa (</w:t>
      </w:r>
      <w:r w:rsidR="000D4F1C" w:rsidRPr="00B810C3">
        <w:rPr>
          <w:rFonts w:ascii="Arial" w:hAnsi="Arial" w:cs="Arial"/>
          <w:sz w:val="20"/>
          <w:szCs w:val="20"/>
        </w:rPr>
        <w:t xml:space="preserve">z </w:t>
      </w:r>
      <w:r w:rsidRPr="00B810C3">
        <w:rPr>
          <w:rFonts w:ascii="Arial" w:hAnsi="Arial" w:cs="Arial"/>
          <w:sz w:val="20"/>
          <w:szCs w:val="20"/>
        </w:rPr>
        <w:t xml:space="preserve">Terminala Gazu Płynnego) </w:t>
      </w:r>
      <w:r w:rsidR="00CF2C18" w:rsidRPr="00B810C3">
        <w:rPr>
          <w:rFonts w:ascii="Arial" w:hAnsi="Arial" w:cs="Arial"/>
          <w:sz w:val="20"/>
          <w:szCs w:val="20"/>
        </w:rPr>
        <w:t>przedstawicielom Przewoźnika (kierowca) za potwierdzeniem odbioru ze wskazaniem oznaczenia numerycznego</w:t>
      </w:r>
      <w:r w:rsidR="000D4F1C" w:rsidRPr="00B810C3">
        <w:rPr>
          <w:rFonts w:ascii="Arial" w:hAnsi="Arial" w:cs="Arial"/>
          <w:sz w:val="20"/>
          <w:szCs w:val="20"/>
        </w:rPr>
        <w:t xml:space="preserve"> wszystkich</w:t>
      </w:r>
      <w:r w:rsidR="009A10C1" w:rsidRPr="00B810C3">
        <w:rPr>
          <w:rFonts w:ascii="Arial" w:hAnsi="Arial" w:cs="Arial"/>
          <w:sz w:val="20"/>
          <w:szCs w:val="20"/>
        </w:rPr>
        <w:t xml:space="preserve"> </w:t>
      </w:r>
      <w:r w:rsidR="005768EA" w:rsidRPr="00B810C3">
        <w:rPr>
          <w:rFonts w:ascii="Arial" w:hAnsi="Arial" w:cs="Arial"/>
          <w:sz w:val="20"/>
          <w:szCs w:val="20"/>
        </w:rPr>
        <w:t xml:space="preserve"> Kart</w:t>
      </w:r>
      <w:r w:rsidR="00CF2C18" w:rsidRPr="00B810C3">
        <w:rPr>
          <w:rFonts w:ascii="Arial" w:hAnsi="Arial" w:cs="Arial"/>
          <w:sz w:val="20"/>
          <w:szCs w:val="20"/>
        </w:rPr>
        <w:t xml:space="preserve"> (zakres numerów</w:t>
      </w:r>
      <w:r w:rsidR="000D4F1C" w:rsidRPr="00B810C3">
        <w:rPr>
          <w:rFonts w:ascii="Arial" w:hAnsi="Arial" w:cs="Arial"/>
          <w:sz w:val="20"/>
          <w:szCs w:val="20"/>
        </w:rPr>
        <w:t xml:space="preserve"> w przekazywanej partii/partiach lub numerów każdej z kart). Dopuszcza się przekazanie </w:t>
      </w:r>
      <w:r w:rsidR="005768EA" w:rsidRPr="00B810C3">
        <w:rPr>
          <w:rFonts w:ascii="Arial" w:hAnsi="Arial" w:cs="Arial"/>
          <w:sz w:val="20"/>
          <w:szCs w:val="20"/>
        </w:rPr>
        <w:t xml:space="preserve"> Kart</w:t>
      </w:r>
      <w:r w:rsidR="000D4F1C" w:rsidRPr="00B810C3">
        <w:rPr>
          <w:rFonts w:ascii="Arial" w:hAnsi="Arial" w:cs="Arial"/>
          <w:sz w:val="20"/>
          <w:szCs w:val="20"/>
        </w:rPr>
        <w:t xml:space="preserve"> bezpośrednio do Przewoźnika, który samodzielnie zorganizuje dystrybucję Kart nalewu do swoich kierowców</w:t>
      </w:r>
      <w:r w:rsidR="003914D6" w:rsidRPr="00B810C3">
        <w:rPr>
          <w:rFonts w:ascii="Arial" w:hAnsi="Arial" w:cs="Arial"/>
          <w:sz w:val="20"/>
          <w:szCs w:val="20"/>
        </w:rPr>
        <w:t xml:space="preserve">, </w:t>
      </w:r>
      <w:r w:rsidR="009A10C1" w:rsidRPr="00B810C3">
        <w:rPr>
          <w:rFonts w:ascii="Arial" w:hAnsi="Arial" w:cs="Arial"/>
          <w:sz w:val="20"/>
          <w:szCs w:val="20"/>
        </w:rPr>
        <w:t xml:space="preserve">w sposób aby </w:t>
      </w:r>
      <w:r w:rsidR="003914D6" w:rsidRPr="00B810C3">
        <w:rPr>
          <w:rFonts w:ascii="Arial" w:hAnsi="Arial" w:cs="Arial"/>
          <w:sz w:val="20"/>
          <w:szCs w:val="20"/>
        </w:rPr>
        <w:t xml:space="preserve">możliwe </w:t>
      </w:r>
      <w:r w:rsidR="009A10C1" w:rsidRPr="00B810C3">
        <w:rPr>
          <w:rFonts w:ascii="Arial" w:hAnsi="Arial" w:cs="Arial"/>
          <w:sz w:val="20"/>
          <w:szCs w:val="20"/>
        </w:rPr>
        <w:t>było</w:t>
      </w:r>
      <w:r w:rsidR="005B6BFD" w:rsidRPr="00B810C3">
        <w:rPr>
          <w:rFonts w:ascii="Arial" w:hAnsi="Arial" w:cs="Arial"/>
          <w:sz w:val="20"/>
          <w:szCs w:val="20"/>
        </w:rPr>
        <w:t xml:space="preserve"> </w:t>
      </w:r>
      <w:r w:rsidR="003914D6" w:rsidRPr="00B810C3">
        <w:rPr>
          <w:rFonts w:ascii="Arial" w:hAnsi="Arial" w:cs="Arial"/>
          <w:sz w:val="20"/>
          <w:szCs w:val="20"/>
        </w:rPr>
        <w:t xml:space="preserve">jednoznaczne </w:t>
      </w:r>
      <w:r w:rsidR="009A10C1" w:rsidRPr="00B810C3">
        <w:rPr>
          <w:rFonts w:ascii="Arial" w:hAnsi="Arial" w:cs="Arial"/>
          <w:sz w:val="20"/>
          <w:szCs w:val="20"/>
        </w:rPr>
        <w:t>określenie</w:t>
      </w:r>
      <w:r w:rsidR="003914D6" w:rsidRPr="00B810C3">
        <w:rPr>
          <w:rFonts w:ascii="Arial" w:hAnsi="Arial" w:cs="Arial"/>
          <w:sz w:val="20"/>
          <w:szCs w:val="20"/>
        </w:rPr>
        <w:t xml:space="preserve"> numeru </w:t>
      </w:r>
      <w:r w:rsidR="005768EA" w:rsidRPr="00B810C3">
        <w:rPr>
          <w:rFonts w:ascii="Arial" w:hAnsi="Arial" w:cs="Arial"/>
          <w:sz w:val="20"/>
          <w:szCs w:val="20"/>
        </w:rPr>
        <w:t xml:space="preserve"> Kart</w:t>
      </w:r>
      <w:r w:rsidR="003914D6" w:rsidRPr="00B810C3">
        <w:rPr>
          <w:rFonts w:ascii="Arial" w:hAnsi="Arial" w:cs="Arial"/>
          <w:sz w:val="20"/>
          <w:szCs w:val="20"/>
        </w:rPr>
        <w:t xml:space="preserve">y i kierowcy, który tą </w:t>
      </w:r>
      <w:r w:rsidR="005768EA" w:rsidRPr="00B810C3">
        <w:rPr>
          <w:rFonts w:ascii="Arial" w:hAnsi="Arial" w:cs="Arial"/>
          <w:sz w:val="20"/>
          <w:szCs w:val="20"/>
        </w:rPr>
        <w:t xml:space="preserve"> Kart</w:t>
      </w:r>
      <w:r w:rsidR="003914D6" w:rsidRPr="00B810C3">
        <w:rPr>
          <w:rFonts w:ascii="Arial" w:hAnsi="Arial" w:cs="Arial"/>
          <w:sz w:val="20"/>
          <w:szCs w:val="20"/>
        </w:rPr>
        <w:t>ę otrzymał.</w:t>
      </w:r>
    </w:p>
    <w:p w14:paraId="6BEF9ACD" w14:textId="69F6BC6A" w:rsidR="008B05D7" w:rsidRPr="00B810C3" w:rsidRDefault="00CF2C18" w:rsidP="005B6BF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810C3">
        <w:rPr>
          <w:rFonts w:ascii="Arial" w:hAnsi="Arial" w:cs="Arial"/>
          <w:sz w:val="20"/>
          <w:szCs w:val="20"/>
        </w:rPr>
        <w:t xml:space="preserve">Kierowca używa </w:t>
      </w:r>
      <w:r w:rsidR="005768EA" w:rsidRPr="00B810C3">
        <w:rPr>
          <w:rFonts w:ascii="Arial" w:hAnsi="Arial" w:cs="Arial"/>
          <w:sz w:val="20"/>
          <w:szCs w:val="20"/>
        </w:rPr>
        <w:t xml:space="preserve"> Kart</w:t>
      </w:r>
      <w:r w:rsidRPr="00B810C3">
        <w:rPr>
          <w:rFonts w:ascii="Arial" w:hAnsi="Arial" w:cs="Arial"/>
          <w:sz w:val="20"/>
          <w:szCs w:val="20"/>
        </w:rPr>
        <w:t xml:space="preserve"> do dokumentowania dostaw do Klientów, a po zakończeniu Trasy zwraca </w:t>
      </w:r>
      <w:r w:rsidR="00BB5ABD" w:rsidRPr="00B810C3">
        <w:rPr>
          <w:rFonts w:ascii="Arial" w:hAnsi="Arial" w:cs="Arial"/>
          <w:sz w:val="20"/>
          <w:szCs w:val="20"/>
        </w:rPr>
        <w:t xml:space="preserve">prawidłowo wypełnione </w:t>
      </w:r>
      <w:r w:rsidR="005768EA" w:rsidRPr="00B810C3">
        <w:rPr>
          <w:rFonts w:ascii="Arial" w:hAnsi="Arial" w:cs="Arial"/>
          <w:sz w:val="20"/>
          <w:szCs w:val="20"/>
        </w:rPr>
        <w:t xml:space="preserve"> Kart</w:t>
      </w:r>
      <w:r w:rsidRPr="00B810C3">
        <w:rPr>
          <w:rFonts w:ascii="Arial" w:hAnsi="Arial" w:cs="Arial"/>
          <w:sz w:val="20"/>
          <w:szCs w:val="20"/>
        </w:rPr>
        <w:t>y wraz z kompletem dokumentów dotyczący</w:t>
      </w:r>
      <w:r w:rsidR="000D4F1C" w:rsidRPr="00B810C3">
        <w:rPr>
          <w:rFonts w:ascii="Arial" w:hAnsi="Arial" w:cs="Arial"/>
          <w:sz w:val="20"/>
          <w:szCs w:val="20"/>
        </w:rPr>
        <w:t>m</w:t>
      </w:r>
      <w:r w:rsidRPr="00B810C3">
        <w:rPr>
          <w:rFonts w:ascii="Arial" w:hAnsi="Arial" w:cs="Arial"/>
          <w:sz w:val="20"/>
          <w:szCs w:val="20"/>
        </w:rPr>
        <w:t xml:space="preserve"> Trasy w miejscu wskazanym przez ORLEN Paliwa</w:t>
      </w:r>
      <w:r w:rsidR="00BB5ABD" w:rsidRPr="00B810C3">
        <w:rPr>
          <w:rFonts w:ascii="Arial" w:hAnsi="Arial" w:cs="Arial"/>
          <w:sz w:val="20"/>
          <w:szCs w:val="20"/>
        </w:rPr>
        <w:t>.</w:t>
      </w:r>
    </w:p>
    <w:p w14:paraId="144EF3E2" w14:textId="63E69B7C" w:rsidR="004313E9" w:rsidRPr="00B810C3" w:rsidRDefault="004313E9" w:rsidP="005B6BF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810C3">
        <w:rPr>
          <w:rFonts w:ascii="Arial" w:hAnsi="Arial" w:cs="Arial"/>
          <w:sz w:val="20"/>
          <w:szCs w:val="20"/>
        </w:rPr>
        <w:t xml:space="preserve">Przewoźnik może używać </w:t>
      </w:r>
      <w:r w:rsidR="005768EA" w:rsidRPr="00B810C3">
        <w:rPr>
          <w:rFonts w:ascii="Arial" w:hAnsi="Arial" w:cs="Arial"/>
          <w:sz w:val="20"/>
          <w:szCs w:val="20"/>
        </w:rPr>
        <w:t xml:space="preserve"> Kart</w:t>
      </w:r>
      <w:r w:rsidRPr="00B810C3">
        <w:rPr>
          <w:rFonts w:ascii="Arial" w:hAnsi="Arial" w:cs="Arial"/>
          <w:sz w:val="20"/>
          <w:szCs w:val="20"/>
        </w:rPr>
        <w:t xml:space="preserve">y do dokumentowania operacji innych niż dostawy do Klientów, jeżeli wydane z cysterny ilości stanowią podstawę do rozliczenia ilościowego Towaru np. </w:t>
      </w:r>
      <w:r w:rsidR="005B6BFD" w:rsidRPr="00B810C3">
        <w:rPr>
          <w:rFonts w:ascii="Arial" w:hAnsi="Arial" w:cs="Arial"/>
          <w:sz w:val="20"/>
          <w:szCs w:val="20"/>
        </w:rPr>
        <w:t xml:space="preserve">przelanie w obiegu zamkniętym, przelania serwisowe, przesunięcia międzymagazynowe na stacjach paliw, przepompowanie produktu między cysternami, zwrot produktu na Terminal. </w:t>
      </w:r>
    </w:p>
    <w:p w14:paraId="2E15F4B1" w14:textId="07A609E0" w:rsidR="00CF2C18" w:rsidRPr="00B810C3" w:rsidRDefault="00CF2C18" w:rsidP="005B6BF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810C3">
        <w:rPr>
          <w:rFonts w:ascii="Arial" w:hAnsi="Arial" w:cs="Arial"/>
          <w:sz w:val="20"/>
          <w:szCs w:val="20"/>
        </w:rPr>
        <w:t>Karty uszkodzone, niezużyte kierowca zwraca do Przewoźnika, a przewoźni</w:t>
      </w:r>
      <w:r w:rsidR="009A10C1" w:rsidRPr="00B810C3">
        <w:rPr>
          <w:rFonts w:ascii="Arial" w:hAnsi="Arial" w:cs="Arial"/>
          <w:sz w:val="20"/>
          <w:szCs w:val="20"/>
        </w:rPr>
        <w:t>k</w:t>
      </w:r>
      <w:r w:rsidRPr="00B810C3">
        <w:rPr>
          <w:rFonts w:ascii="Arial" w:hAnsi="Arial" w:cs="Arial"/>
          <w:sz w:val="20"/>
          <w:szCs w:val="20"/>
        </w:rPr>
        <w:t xml:space="preserve"> przekazuje okresowo, nie rzadziej niż raz w kwartale do ORLEN Paliwa</w:t>
      </w:r>
      <w:r w:rsidR="009A10C1" w:rsidRPr="00B810C3">
        <w:rPr>
          <w:rFonts w:ascii="Arial" w:hAnsi="Arial" w:cs="Arial"/>
          <w:sz w:val="20"/>
          <w:szCs w:val="20"/>
        </w:rPr>
        <w:t xml:space="preserve"> -</w:t>
      </w:r>
      <w:r w:rsidR="000D4F1C" w:rsidRPr="00B810C3">
        <w:rPr>
          <w:rFonts w:ascii="Arial" w:hAnsi="Arial" w:cs="Arial"/>
          <w:sz w:val="20"/>
          <w:szCs w:val="20"/>
        </w:rPr>
        <w:t xml:space="preserve"> najpóźniej do zakończenia kolejnego kwartału po kwartale, </w:t>
      </w:r>
    </w:p>
    <w:p w14:paraId="14733AA5" w14:textId="24CBB0BE" w:rsidR="000D4F1C" w:rsidRPr="00B810C3" w:rsidRDefault="000D4F1C" w:rsidP="005B6BF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810C3">
        <w:rPr>
          <w:rFonts w:ascii="Arial" w:hAnsi="Arial" w:cs="Arial"/>
          <w:sz w:val="20"/>
          <w:szCs w:val="20"/>
        </w:rPr>
        <w:t xml:space="preserve">Zwracane </w:t>
      </w:r>
      <w:r w:rsidR="005768EA" w:rsidRPr="00B810C3">
        <w:rPr>
          <w:rFonts w:ascii="Arial" w:hAnsi="Arial" w:cs="Arial"/>
          <w:sz w:val="20"/>
          <w:szCs w:val="20"/>
        </w:rPr>
        <w:t xml:space="preserve"> Kart</w:t>
      </w:r>
      <w:r w:rsidRPr="00B810C3">
        <w:rPr>
          <w:rFonts w:ascii="Arial" w:hAnsi="Arial" w:cs="Arial"/>
          <w:sz w:val="20"/>
          <w:szCs w:val="20"/>
        </w:rPr>
        <w:t xml:space="preserve">y winny być opisane imieniem oraz nazwiskiem kierowcy, który odebrał </w:t>
      </w:r>
      <w:r w:rsidR="005768EA" w:rsidRPr="00B810C3">
        <w:rPr>
          <w:rFonts w:ascii="Arial" w:hAnsi="Arial" w:cs="Arial"/>
          <w:sz w:val="20"/>
          <w:szCs w:val="20"/>
        </w:rPr>
        <w:t xml:space="preserve"> Kart</w:t>
      </w:r>
      <w:r w:rsidRPr="00B810C3">
        <w:rPr>
          <w:rFonts w:ascii="Arial" w:hAnsi="Arial" w:cs="Arial"/>
          <w:sz w:val="20"/>
          <w:szCs w:val="20"/>
        </w:rPr>
        <w:t xml:space="preserve">y od ORLEN Paliwa oraz zabezpieczone w sposób zabezpieczający </w:t>
      </w:r>
      <w:r w:rsidR="005768EA" w:rsidRPr="00B810C3">
        <w:rPr>
          <w:rFonts w:ascii="Arial" w:hAnsi="Arial" w:cs="Arial"/>
          <w:sz w:val="20"/>
          <w:szCs w:val="20"/>
        </w:rPr>
        <w:t xml:space="preserve"> Kart</w:t>
      </w:r>
      <w:r w:rsidRPr="00B810C3">
        <w:rPr>
          <w:rFonts w:ascii="Arial" w:hAnsi="Arial" w:cs="Arial"/>
          <w:sz w:val="20"/>
          <w:szCs w:val="20"/>
        </w:rPr>
        <w:t xml:space="preserve">y przypisane do danego kierowcy z innymi </w:t>
      </w:r>
      <w:r w:rsidR="005768EA" w:rsidRPr="00B810C3">
        <w:rPr>
          <w:rFonts w:ascii="Arial" w:hAnsi="Arial" w:cs="Arial"/>
          <w:sz w:val="20"/>
          <w:szCs w:val="20"/>
        </w:rPr>
        <w:t xml:space="preserve"> Kart</w:t>
      </w:r>
      <w:r w:rsidRPr="00B810C3">
        <w:rPr>
          <w:rFonts w:ascii="Arial" w:hAnsi="Arial" w:cs="Arial"/>
          <w:sz w:val="20"/>
          <w:szCs w:val="20"/>
        </w:rPr>
        <w:t>ami.</w:t>
      </w:r>
    </w:p>
    <w:p w14:paraId="6F7DAD40" w14:textId="639D0A08" w:rsidR="000D4F1C" w:rsidRPr="00B810C3" w:rsidRDefault="000D4F1C" w:rsidP="005B6BF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810C3">
        <w:rPr>
          <w:rFonts w:ascii="Arial" w:hAnsi="Arial" w:cs="Arial"/>
          <w:sz w:val="20"/>
          <w:szCs w:val="20"/>
        </w:rPr>
        <w:t xml:space="preserve">Karty przekazane przez ORLEN Paliwa za potwierdzeniem </w:t>
      </w:r>
      <w:r w:rsidR="004313E9" w:rsidRPr="00B810C3">
        <w:rPr>
          <w:rFonts w:ascii="Arial" w:hAnsi="Arial" w:cs="Arial"/>
          <w:sz w:val="20"/>
          <w:szCs w:val="20"/>
        </w:rPr>
        <w:t xml:space="preserve">odbioru </w:t>
      </w:r>
      <w:r w:rsidRPr="00B810C3">
        <w:rPr>
          <w:rFonts w:ascii="Arial" w:hAnsi="Arial" w:cs="Arial"/>
          <w:sz w:val="20"/>
          <w:szCs w:val="20"/>
        </w:rPr>
        <w:t>kierowcy nie mogą być przekazywane innemu kierowcy, ani żadnej innej osobie.</w:t>
      </w:r>
      <w:r w:rsidR="004313E9" w:rsidRPr="00B810C3">
        <w:rPr>
          <w:rFonts w:ascii="Arial" w:hAnsi="Arial" w:cs="Arial"/>
          <w:sz w:val="20"/>
          <w:szCs w:val="20"/>
        </w:rPr>
        <w:t xml:space="preserve"> W przypadku zniszczenia, niewykorzystania (np. po zakończeniu współpracy z danym kierowcą) </w:t>
      </w:r>
      <w:r w:rsidR="005768EA" w:rsidRPr="00B810C3">
        <w:rPr>
          <w:rFonts w:ascii="Arial" w:hAnsi="Arial" w:cs="Arial"/>
          <w:sz w:val="20"/>
          <w:szCs w:val="20"/>
        </w:rPr>
        <w:t xml:space="preserve"> Kart</w:t>
      </w:r>
      <w:r w:rsidR="004313E9" w:rsidRPr="00B810C3">
        <w:rPr>
          <w:rFonts w:ascii="Arial" w:hAnsi="Arial" w:cs="Arial"/>
          <w:sz w:val="20"/>
          <w:szCs w:val="20"/>
        </w:rPr>
        <w:t>y muszą być zwracane do ORLEN Paliwa.</w:t>
      </w:r>
    </w:p>
    <w:p w14:paraId="6D7207E3" w14:textId="220402A1" w:rsidR="004313E9" w:rsidRPr="00B810C3" w:rsidRDefault="004313E9" w:rsidP="005B6BF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810C3">
        <w:rPr>
          <w:rFonts w:ascii="Arial" w:hAnsi="Arial" w:cs="Arial"/>
          <w:sz w:val="20"/>
          <w:szCs w:val="20"/>
        </w:rPr>
        <w:t xml:space="preserve">W przypadku uszkodzenia </w:t>
      </w:r>
      <w:r w:rsidR="005768EA" w:rsidRPr="00B810C3">
        <w:rPr>
          <w:rFonts w:ascii="Arial" w:hAnsi="Arial" w:cs="Arial"/>
          <w:sz w:val="20"/>
          <w:szCs w:val="20"/>
        </w:rPr>
        <w:t xml:space="preserve"> Kart</w:t>
      </w:r>
      <w:r w:rsidRPr="00B810C3">
        <w:rPr>
          <w:rFonts w:ascii="Arial" w:hAnsi="Arial" w:cs="Arial"/>
          <w:sz w:val="20"/>
          <w:szCs w:val="20"/>
        </w:rPr>
        <w:t>y lub nieprawidłowego jej wypełnienia Przewoźnik (kierowca lub inny przedstawiciel) opisuje sytuację</w:t>
      </w:r>
      <w:r w:rsidR="009A10C1" w:rsidRPr="00B810C3">
        <w:rPr>
          <w:rFonts w:ascii="Arial" w:hAnsi="Arial" w:cs="Arial"/>
          <w:sz w:val="20"/>
          <w:szCs w:val="20"/>
        </w:rPr>
        <w:t xml:space="preserve"> w notatce</w:t>
      </w:r>
      <w:r w:rsidRPr="00B810C3">
        <w:rPr>
          <w:rFonts w:ascii="Arial" w:hAnsi="Arial" w:cs="Arial"/>
          <w:sz w:val="20"/>
          <w:szCs w:val="20"/>
        </w:rPr>
        <w:t>, w której doszło do uszkodzenia druku</w:t>
      </w:r>
      <w:r w:rsidR="009A10C1" w:rsidRPr="00B810C3">
        <w:rPr>
          <w:rFonts w:ascii="Arial" w:hAnsi="Arial" w:cs="Arial"/>
          <w:sz w:val="20"/>
          <w:szCs w:val="20"/>
        </w:rPr>
        <w:t>.</w:t>
      </w:r>
      <w:r w:rsidRPr="00B810C3">
        <w:rPr>
          <w:rFonts w:ascii="Arial" w:hAnsi="Arial" w:cs="Arial"/>
          <w:sz w:val="20"/>
          <w:szCs w:val="20"/>
        </w:rPr>
        <w:t xml:space="preserve"> </w:t>
      </w:r>
      <w:r w:rsidR="009A10C1" w:rsidRPr="00B810C3">
        <w:rPr>
          <w:rFonts w:ascii="Arial" w:hAnsi="Arial" w:cs="Arial"/>
          <w:sz w:val="20"/>
          <w:szCs w:val="20"/>
        </w:rPr>
        <w:t>N</w:t>
      </w:r>
      <w:r w:rsidRPr="00B810C3">
        <w:rPr>
          <w:rFonts w:ascii="Arial" w:hAnsi="Arial" w:cs="Arial"/>
          <w:sz w:val="20"/>
          <w:szCs w:val="20"/>
        </w:rPr>
        <w:t>otatkę osoba sporządzająca potwierdza własnoręcznym podpisem.</w:t>
      </w:r>
    </w:p>
    <w:p w14:paraId="6422504F" w14:textId="4580B3AE" w:rsidR="004313E9" w:rsidRPr="00B810C3" w:rsidRDefault="004313E9" w:rsidP="005B6BF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810C3">
        <w:rPr>
          <w:rFonts w:ascii="Arial" w:hAnsi="Arial" w:cs="Arial"/>
          <w:sz w:val="20"/>
          <w:szCs w:val="20"/>
        </w:rPr>
        <w:t xml:space="preserve">W przypadku zagubienia </w:t>
      </w:r>
      <w:r w:rsidR="005768EA" w:rsidRPr="00B810C3">
        <w:rPr>
          <w:rFonts w:ascii="Arial" w:hAnsi="Arial" w:cs="Arial"/>
          <w:sz w:val="20"/>
          <w:szCs w:val="20"/>
        </w:rPr>
        <w:t xml:space="preserve"> Kart</w:t>
      </w:r>
      <w:r w:rsidRPr="00B810C3">
        <w:rPr>
          <w:rFonts w:ascii="Arial" w:hAnsi="Arial" w:cs="Arial"/>
          <w:sz w:val="20"/>
          <w:szCs w:val="20"/>
        </w:rPr>
        <w:t xml:space="preserve">y kierowca informuje ORLEN Paliwa wskazując, które </w:t>
      </w:r>
      <w:r w:rsidR="005768EA" w:rsidRPr="00B810C3">
        <w:rPr>
          <w:rFonts w:ascii="Arial" w:hAnsi="Arial" w:cs="Arial"/>
          <w:sz w:val="20"/>
          <w:szCs w:val="20"/>
        </w:rPr>
        <w:t xml:space="preserve"> Kart</w:t>
      </w:r>
      <w:r w:rsidRPr="00B810C3">
        <w:rPr>
          <w:rFonts w:ascii="Arial" w:hAnsi="Arial" w:cs="Arial"/>
          <w:sz w:val="20"/>
          <w:szCs w:val="20"/>
        </w:rPr>
        <w:t xml:space="preserve">y uległy zagubieniu (określenie numerów </w:t>
      </w:r>
      <w:r w:rsidR="005768EA" w:rsidRPr="00B810C3">
        <w:rPr>
          <w:rFonts w:ascii="Arial" w:hAnsi="Arial" w:cs="Arial"/>
          <w:sz w:val="20"/>
          <w:szCs w:val="20"/>
        </w:rPr>
        <w:t xml:space="preserve"> Kart</w:t>
      </w:r>
      <w:r w:rsidRPr="00B810C3">
        <w:rPr>
          <w:rFonts w:ascii="Arial" w:hAnsi="Arial" w:cs="Arial"/>
          <w:sz w:val="20"/>
          <w:szCs w:val="20"/>
        </w:rPr>
        <w:t>). ORLEN Paliwa współpracuje z Przewoźnikiem w celu ustalenia powyższego.</w:t>
      </w:r>
    </w:p>
    <w:p w14:paraId="138D3A2D" w14:textId="7579E6DC" w:rsidR="004313E9" w:rsidRPr="00B810C3" w:rsidRDefault="004313E9" w:rsidP="005B6BF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810C3">
        <w:rPr>
          <w:rFonts w:ascii="Arial" w:hAnsi="Arial" w:cs="Arial"/>
          <w:sz w:val="20"/>
          <w:szCs w:val="20"/>
        </w:rPr>
        <w:t xml:space="preserve">ORLEN Paliwa jest uprawniona </w:t>
      </w:r>
      <w:r w:rsidR="003914D6" w:rsidRPr="00B810C3">
        <w:rPr>
          <w:rFonts w:ascii="Arial" w:hAnsi="Arial" w:cs="Arial"/>
          <w:sz w:val="20"/>
          <w:szCs w:val="20"/>
        </w:rPr>
        <w:t xml:space="preserve">do przeprowadzenia inwentaryzacji </w:t>
      </w:r>
      <w:r w:rsidR="005768EA" w:rsidRPr="00B810C3">
        <w:rPr>
          <w:rFonts w:ascii="Arial" w:hAnsi="Arial" w:cs="Arial"/>
          <w:sz w:val="20"/>
          <w:szCs w:val="20"/>
        </w:rPr>
        <w:t xml:space="preserve"> Kart</w:t>
      </w:r>
      <w:r w:rsidR="003914D6" w:rsidRPr="00B810C3">
        <w:rPr>
          <w:rFonts w:ascii="Arial" w:hAnsi="Arial" w:cs="Arial"/>
          <w:sz w:val="20"/>
          <w:szCs w:val="20"/>
        </w:rPr>
        <w:t xml:space="preserve"> przekazanych Przewoźnikowi na każdym etapie współpracy w wybranym przez siebie zakresie. Inwentaryzacja będzie dotyczyć każdego z kierowców indywidualnie. </w:t>
      </w:r>
    </w:p>
    <w:p w14:paraId="3AA265B3" w14:textId="282E8B27" w:rsidR="004313E9" w:rsidRPr="00B810C3" w:rsidRDefault="003914D6" w:rsidP="005B6BF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810C3">
        <w:rPr>
          <w:rFonts w:ascii="Arial" w:hAnsi="Arial" w:cs="Arial"/>
          <w:sz w:val="20"/>
          <w:szCs w:val="20"/>
        </w:rPr>
        <w:t xml:space="preserve">W przypadkach awaryjnych np. zagubienia </w:t>
      </w:r>
      <w:r w:rsidR="005768EA" w:rsidRPr="00B810C3">
        <w:rPr>
          <w:rFonts w:ascii="Arial" w:hAnsi="Arial" w:cs="Arial"/>
          <w:sz w:val="20"/>
          <w:szCs w:val="20"/>
        </w:rPr>
        <w:t xml:space="preserve"> Kart</w:t>
      </w:r>
      <w:r w:rsidRPr="00B810C3">
        <w:rPr>
          <w:rFonts w:ascii="Arial" w:hAnsi="Arial" w:cs="Arial"/>
          <w:sz w:val="20"/>
          <w:szCs w:val="20"/>
        </w:rPr>
        <w:t xml:space="preserve">, włączenia kierowcy do realizacji Trasy, który nie miał możliwości pobrania Kart, itp. dopuszcza się przekazanie </w:t>
      </w:r>
      <w:r w:rsidR="005768EA" w:rsidRPr="00B810C3">
        <w:rPr>
          <w:rFonts w:ascii="Arial" w:hAnsi="Arial" w:cs="Arial"/>
          <w:sz w:val="20"/>
          <w:szCs w:val="20"/>
        </w:rPr>
        <w:t xml:space="preserve"> Kart</w:t>
      </w:r>
      <w:r w:rsidRPr="00B810C3">
        <w:rPr>
          <w:rFonts w:ascii="Arial" w:hAnsi="Arial" w:cs="Arial"/>
          <w:sz w:val="20"/>
          <w:szCs w:val="20"/>
        </w:rPr>
        <w:t xml:space="preserve"> przez innego kierowcę w liczbie umożliwiającej realizację usługi do momentu pobrania </w:t>
      </w:r>
      <w:r w:rsidR="005768EA" w:rsidRPr="00B810C3">
        <w:rPr>
          <w:rFonts w:ascii="Arial" w:hAnsi="Arial" w:cs="Arial"/>
          <w:sz w:val="20"/>
          <w:szCs w:val="20"/>
        </w:rPr>
        <w:t xml:space="preserve"> Kart</w:t>
      </w:r>
      <w:r w:rsidRPr="00B810C3">
        <w:rPr>
          <w:rFonts w:ascii="Arial" w:hAnsi="Arial" w:cs="Arial"/>
          <w:sz w:val="20"/>
          <w:szCs w:val="20"/>
        </w:rPr>
        <w:t xml:space="preserve"> z punktu ich dystrybucji. W przypadku takim sporządzany jest protokół przekazania, w który przekazujący i odbierający wskazują co najmniej: datę, miejsce, zakres numerów</w:t>
      </w:r>
      <w:r w:rsidR="009A10C1" w:rsidRPr="00B810C3">
        <w:rPr>
          <w:rFonts w:ascii="Arial" w:hAnsi="Arial" w:cs="Arial"/>
          <w:sz w:val="20"/>
          <w:szCs w:val="20"/>
        </w:rPr>
        <w:t xml:space="preserve"> art</w:t>
      </w:r>
      <w:r w:rsidRPr="00B810C3">
        <w:rPr>
          <w:rFonts w:ascii="Arial" w:hAnsi="Arial" w:cs="Arial"/>
          <w:sz w:val="20"/>
          <w:szCs w:val="20"/>
        </w:rPr>
        <w:t xml:space="preserve">, przyczynę braku pobrania Kart z miejsca dystrybucji przez kierowcę, któremu </w:t>
      </w:r>
      <w:r w:rsidR="005768EA" w:rsidRPr="00B810C3">
        <w:rPr>
          <w:rFonts w:ascii="Arial" w:hAnsi="Arial" w:cs="Arial"/>
          <w:sz w:val="20"/>
          <w:szCs w:val="20"/>
        </w:rPr>
        <w:t xml:space="preserve"> Kart</w:t>
      </w:r>
      <w:r w:rsidRPr="00B810C3">
        <w:rPr>
          <w:rFonts w:ascii="Arial" w:hAnsi="Arial" w:cs="Arial"/>
          <w:sz w:val="20"/>
          <w:szCs w:val="20"/>
        </w:rPr>
        <w:t>y są przekazywane. Protokół podpisywany jest czytelnie przez Przekazującego i odbierającego.</w:t>
      </w:r>
    </w:p>
    <w:p w14:paraId="16C7DFB7" w14:textId="040D3B64" w:rsidR="004313E9" w:rsidRPr="00B810C3" w:rsidRDefault="00DC101C" w:rsidP="005B6BF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B810C3">
        <w:rPr>
          <w:rFonts w:ascii="Arial" w:hAnsi="Arial" w:cs="Arial"/>
          <w:sz w:val="20"/>
          <w:szCs w:val="20"/>
        </w:rPr>
        <w:t>W przypadkach wskazanych poniżej na przewoźnika mogą być nałożone kary</w:t>
      </w:r>
      <w:r w:rsidR="00231F6C">
        <w:rPr>
          <w:rFonts w:ascii="Arial" w:hAnsi="Arial" w:cs="Arial"/>
          <w:sz w:val="20"/>
          <w:szCs w:val="20"/>
        </w:rPr>
        <w:t xml:space="preserve"> umowne </w:t>
      </w:r>
      <w:r w:rsidRPr="00B810C3">
        <w:rPr>
          <w:rFonts w:ascii="Arial" w:hAnsi="Arial" w:cs="Arial"/>
          <w:sz w:val="20"/>
          <w:szCs w:val="20"/>
        </w:rPr>
        <w:t>zgodnie z poniższą tabelą:</w:t>
      </w:r>
    </w:p>
    <w:tbl>
      <w:tblPr>
        <w:tblStyle w:val="Tabela-Siatka"/>
        <w:tblW w:w="8079" w:type="dxa"/>
        <w:tblInd w:w="988" w:type="dxa"/>
        <w:tblLook w:val="04A0" w:firstRow="1" w:lastRow="0" w:firstColumn="1" w:lastColumn="0" w:noHBand="0" w:noVBand="1"/>
      </w:tblPr>
      <w:tblGrid>
        <w:gridCol w:w="4961"/>
        <w:gridCol w:w="3118"/>
      </w:tblGrid>
      <w:tr w:rsidR="00DC101C" w:rsidRPr="00B810C3" w14:paraId="61E930BE" w14:textId="77777777" w:rsidTr="00B810C3">
        <w:tc>
          <w:tcPr>
            <w:tcW w:w="4961" w:type="dxa"/>
          </w:tcPr>
          <w:p w14:paraId="0515ADA7" w14:textId="29D1EB46" w:rsidR="00DC101C" w:rsidRPr="00B810C3" w:rsidRDefault="00DC101C" w:rsidP="00DC10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0C3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Zdarzenie</w:t>
            </w:r>
          </w:p>
        </w:tc>
        <w:tc>
          <w:tcPr>
            <w:tcW w:w="3118" w:type="dxa"/>
          </w:tcPr>
          <w:p w14:paraId="2BB3A3EE" w14:textId="2B8012FC" w:rsidR="00DC101C" w:rsidRPr="00B810C3" w:rsidRDefault="00DC101C" w:rsidP="00DC10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0C3">
              <w:rPr>
                <w:rFonts w:ascii="Arial" w:hAnsi="Arial" w:cs="Arial"/>
                <w:b/>
                <w:bCs/>
                <w:sz w:val="20"/>
                <w:szCs w:val="20"/>
              </w:rPr>
              <w:t>Wysokość kary</w:t>
            </w:r>
            <w:r w:rsidR="00231F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umownej</w:t>
            </w:r>
          </w:p>
        </w:tc>
      </w:tr>
      <w:tr w:rsidR="00DC101C" w:rsidRPr="00B810C3" w14:paraId="624A795A" w14:textId="77777777" w:rsidTr="00B810C3">
        <w:tc>
          <w:tcPr>
            <w:tcW w:w="4961" w:type="dxa"/>
          </w:tcPr>
          <w:p w14:paraId="49FFC58F" w14:textId="1C9D11EA" w:rsidR="00DC101C" w:rsidRPr="00B810C3" w:rsidRDefault="00DC101C" w:rsidP="00DC101C">
            <w:pPr>
              <w:rPr>
                <w:rFonts w:ascii="Arial" w:hAnsi="Arial" w:cs="Arial"/>
                <w:sz w:val="20"/>
                <w:szCs w:val="20"/>
              </w:rPr>
            </w:pPr>
            <w:r w:rsidRPr="00B810C3">
              <w:rPr>
                <w:rFonts w:ascii="Arial" w:hAnsi="Arial" w:cs="Arial"/>
                <w:sz w:val="20"/>
                <w:szCs w:val="20"/>
              </w:rPr>
              <w:t xml:space="preserve">Utrata </w:t>
            </w:r>
            <w:r w:rsidR="005768EA" w:rsidRPr="00B810C3">
              <w:rPr>
                <w:rFonts w:ascii="Arial" w:hAnsi="Arial" w:cs="Arial"/>
                <w:sz w:val="20"/>
                <w:szCs w:val="20"/>
              </w:rPr>
              <w:t xml:space="preserve"> Kart</w:t>
            </w:r>
            <w:r w:rsidRPr="00B810C3">
              <w:rPr>
                <w:rFonts w:ascii="Arial" w:hAnsi="Arial" w:cs="Arial"/>
                <w:sz w:val="20"/>
                <w:szCs w:val="20"/>
              </w:rPr>
              <w:t xml:space="preserve">y w wyniku zagubienia lub zniszczenia </w:t>
            </w:r>
            <w:r w:rsidRPr="00B810C3">
              <w:rPr>
                <w:rFonts w:ascii="Arial" w:hAnsi="Arial" w:cs="Arial"/>
                <w:sz w:val="20"/>
                <w:szCs w:val="20"/>
                <w:u w:val="single"/>
              </w:rPr>
              <w:t>zgłoszona</w:t>
            </w:r>
            <w:r w:rsidRPr="00B810C3">
              <w:rPr>
                <w:rFonts w:ascii="Arial" w:hAnsi="Arial" w:cs="Arial"/>
                <w:sz w:val="20"/>
                <w:szCs w:val="20"/>
              </w:rPr>
              <w:t xml:space="preserve"> przez Przewoźnika (kierowca, inny przedstawicie) zgodnie z zapisami Umowy</w:t>
            </w:r>
          </w:p>
        </w:tc>
        <w:tc>
          <w:tcPr>
            <w:tcW w:w="3118" w:type="dxa"/>
          </w:tcPr>
          <w:p w14:paraId="744AE54C" w14:textId="3F44FC08" w:rsidR="00DC101C" w:rsidRPr="00B810C3" w:rsidRDefault="00DC101C" w:rsidP="00DC101C">
            <w:pPr>
              <w:rPr>
                <w:rFonts w:ascii="Arial" w:hAnsi="Arial" w:cs="Arial"/>
                <w:sz w:val="20"/>
                <w:szCs w:val="20"/>
              </w:rPr>
            </w:pPr>
            <w:r w:rsidRPr="00B810C3">
              <w:rPr>
                <w:rFonts w:ascii="Arial" w:hAnsi="Arial" w:cs="Arial"/>
                <w:sz w:val="20"/>
                <w:szCs w:val="20"/>
              </w:rPr>
              <w:t>5</w:t>
            </w:r>
            <w:r w:rsidR="00F005AC">
              <w:rPr>
                <w:rFonts w:ascii="Arial" w:hAnsi="Arial" w:cs="Arial"/>
                <w:sz w:val="20"/>
                <w:szCs w:val="20"/>
              </w:rPr>
              <w:t>0</w:t>
            </w:r>
            <w:r w:rsidR="0012101A">
              <w:rPr>
                <w:rFonts w:ascii="Arial" w:hAnsi="Arial" w:cs="Arial"/>
                <w:sz w:val="20"/>
                <w:szCs w:val="20"/>
              </w:rPr>
              <w:t>,00</w:t>
            </w:r>
            <w:r w:rsidRPr="00B810C3">
              <w:rPr>
                <w:rFonts w:ascii="Arial" w:hAnsi="Arial" w:cs="Arial"/>
                <w:sz w:val="20"/>
                <w:szCs w:val="20"/>
              </w:rPr>
              <w:t xml:space="preserve"> zł/szt.</w:t>
            </w:r>
          </w:p>
        </w:tc>
      </w:tr>
      <w:tr w:rsidR="00DC101C" w:rsidRPr="00B810C3" w14:paraId="345676C3" w14:textId="77777777" w:rsidTr="00B810C3">
        <w:tc>
          <w:tcPr>
            <w:tcW w:w="4961" w:type="dxa"/>
          </w:tcPr>
          <w:p w14:paraId="5E1E59FE" w14:textId="50C50111" w:rsidR="00DC101C" w:rsidRPr="00B810C3" w:rsidRDefault="00DC101C" w:rsidP="00DC101C">
            <w:pPr>
              <w:rPr>
                <w:rFonts w:ascii="Arial" w:hAnsi="Arial" w:cs="Arial"/>
                <w:sz w:val="20"/>
                <w:szCs w:val="20"/>
              </w:rPr>
            </w:pPr>
            <w:r w:rsidRPr="00B810C3">
              <w:rPr>
                <w:rFonts w:ascii="Arial" w:hAnsi="Arial" w:cs="Arial"/>
                <w:sz w:val="20"/>
                <w:szCs w:val="20"/>
              </w:rPr>
              <w:t xml:space="preserve">Brak </w:t>
            </w:r>
            <w:r w:rsidR="005768EA" w:rsidRPr="00B810C3">
              <w:rPr>
                <w:rFonts w:ascii="Arial" w:hAnsi="Arial" w:cs="Arial"/>
                <w:sz w:val="20"/>
                <w:szCs w:val="20"/>
              </w:rPr>
              <w:t xml:space="preserve"> Kart</w:t>
            </w:r>
            <w:r w:rsidRPr="00B810C3">
              <w:rPr>
                <w:rFonts w:ascii="Arial" w:hAnsi="Arial" w:cs="Arial"/>
                <w:sz w:val="20"/>
                <w:szCs w:val="20"/>
              </w:rPr>
              <w:t>y zidentyfikowany w trakcie inwentaryzacji przeprowadzonej przez ORLEN Paliwa</w:t>
            </w:r>
          </w:p>
        </w:tc>
        <w:tc>
          <w:tcPr>
            <w:tcW w:w="3118" w:type="dxa"/>
          </w:tcPr>
          <w:p w14:paraId="4D6F5F7B" w14:textId="7939EB61" w:rsidR="00DC101C" w:rsidRPr="00B810C3" w:rsidRDefault="00DC101C" w:rsidP="00DC101C">
            <w:pPr>
              <w:rPr>
                <w:rFonts w:ascii="Arial" w:hAnsi="Arial" w:cs="Arial"/>
                <w:sz w:val="20"/>
                <w:szCs w:val="20"/>
              </w:rPr>
            </w:pPr>
            <w:r w:rsidRPr="00B810C3">
              <w:rPr>
                <w:rFonts w:ascii="Arial" w:hAnsi="Arial" w:cs="Arial"/>
                <w:sz w:val="20"/>
                <w:szCs w:val="20"/>
              </w:rPr>
              <w:t>30</w:t>
            </w:r>
            <w:r w:rsidR="0012101A">
              <w:rPr>
                <w:rFonts w:ascii="Arial" w:hAnsi="Arial" w:cs="Arial"/>
                <w:sz w:val="20"/>
                <w:szCs w:val="20"/>
              </w:rPr>
              <w:t>,00</w:t>
            </w:r>
            <w:r w:rsidRPr="00B810C3">
              <w:rPr>
                <w:rFonts w:ascii="Arial" w:hAnsi="Arial" w:cs="Arial"/>
                <w:sz w:val="20"/>
                <w:szCs w:val="20"/>
              </w:rPr>
              <w:t xml:space="preserve"> zł/szt.</w:t>
            </w:r>
          </w:p>
        </w:tc>
      </w:tr>
      <w:tr w:rsidR="00DC101C" w:rsidRPr="00B810C3" w14:paraId="71E54E76" w14:textId="77777777" w:rsidTr="00B810C3">
        <w:tc>
          <w:tcPr>
            <w:tcW w:w="4961" w:type="dxa"/>
          </w:tcPr>
          <w:p w14:paraId="7416EFC7" w14:textId="30C6D8D2" w:rsidR="00DC101C" w:rsidRPr="00B810C3" w:rsidRDefault="00DC101C" w:rsidP="00DC101C">
            <w:pPr>
              <w:rPr>
                <w:rFonts w:ascii="Arial" w:hAnsi="Arial" w:cs="Arial"/>
                <w:sz w:val="20"/>
                <w:szCs w:val="20"/>
              </w:rPr>
            </w:pPr>
            <w:r w:rsidRPr="00B810C3">
              <w:rPr>
                <w:rFonts w:ascii="Arial" w:hAnsi="Arial" w:cs="Arial"/>
                <w:sz w:val="20"/>
                <w:szCs w:val="20"/>
              </w:rPr>
              <w:t xml:space="preserve">Ujawnienie </w:t>
            </w:r>
            <w:r w:rsidR="005768EA" w:rsidRPr="00B810C3">
              <w:rPr>
                <w:rFonts w:ascii="Arial" w:hAnsi="Arial" w:cs="Arial"/>
                <w:sz w:val="20"/>
                <w:szCs w:val="20"/>
              </w:rPr>
              <w:t xml:space="preserve"> Kart</w:t>
            </w:r>
            <w:r w:rsidRPr="00B810C3">
              <w:rPr>
                <w:rFonts w:ascii="Arial" w:hAnsi="Arial" w:cs="Arial"/>
                <w:sz w:val="20"/>
                <w:szCs w:val="20"/>
              </w:rPr>
              <w:t xml:space="preserve">y w obiegu poza obiegiem wynikającym z Umowy w przypadku, gdy jej utrata </w:t>
            </w:r>
            <w:r w:rsidRPr="00B810C3">
              <w:rPr>
                <w:rFonts w:ascii="Arial" w:hAnsi="Arial" w:cs="Arial"/>
                <w:sz w:val="20"/>
                <w:szCs w:val="20"/>
                <w:u w:val="single"/>
              </w:rPr>
              <w:t>została zgłoszona</w:t>
            </w:r>
            <w:r w:rsidRPr="00B810C3">
              <w:rPr>
                <w:rFonts w:ascii="Arial" w:hAnsi="Arial" w:cs="Arial"/>
                <w:sz w:val="20"/>
                <w:szCs w:val="20"/>
              </w:rPr>
              <w:t xml:space="preserve"> przez Przewoźnika przed ujawnieniem</w:t>
            </w:r>
          </w:p>
        </w:tc>
        <w:tc>
          <w:tcPr>
            <w:tcW w:w="3118" w:type="dxa"/>
          </w:tcPr>
          <w:p w14:paraId="2EF9AD70" w14:textId="07B848A8" w:rsidR="00DC101C" w:rsidRPr="00B810C3" w:rsidRDefault="00DC101C" w:rsidP="00DC101C">
            <w:pPr>
              <w:rPr>
                <w:rFonts w:ascii="Arial" w:hAnsi="Arial" w:cs="Arial"/>
                <w:sz w:val="20"/>
                <w:szCs w:val="20"/>
              </w:rPr>
            </w:pPr>
            <w:r w:rsidRPr="00B810C3">
              <w:rPr>
                <w:rFonts w:ascii="Arial" w:hAnsi="Arial" w:cs="Arial"/>
                <w:sz w:val="20"/>
                <w:szCs w:val="20"/>
              </w:rPr>
              <w:t>50</w:t>
            </w:r>
            <w:r w:rsidR="0012101A">
              <w:rPr>
                <w:rFonts w:ascii="Arial" w:hAnsi="Arial" w:cs="Arial"/>
                <w:sz w:val="20"/>
                <w:szCs w:val="20"/>
              </w:rPr>
              <w:t>,00</w:t>
            </w:r>
            <w:r w:rsidRPr="00B810C3">
              <w:rPr>
                <w:rFonts w:ascii="Arial" w:hAnsi="Arial" w:cs="Arial"/>
                <w:sz w:val="20"/>
                <w:szCs w:val="20"/>
              </w:rPr>
              <w:t xml:space="preserve"> zł/szt.</w:t>
            </w:r>
          </w:p>
        </w:tc>
      </w:tr>
      <w:tr w:rsidR="00DC101C" w:rsidRPr="00B810C3" w14:paraId="6EFB34EF" w14:textId="77777777" w:rsidTr="00B810C3">
        <w:tc>
          <w:tcPr>
            <w:tcW w:w="4961" w:type="dxa"/>
          </w:tcPr>
          <w:p w14:paraId="050001B4" w14:textId="5778BC7D" w:rsidR="00DC101C" w:rsidRPr="00B810C3" w:rsidRDefault="00DC101C" w:rsidP="00DC101C">
            <w:pPr>
              <w:rPr>
                <w:rFonts w:ascii="Arial" w:hAnsi="Arial" w:cs="Arial"/>
                <w:sz w:val="20"/>
                <w:szCs w:val="20"/>
              </w:rPr>
            </w:pPr>
            <w:r w:rsidRPr="00B810C3">
              <w:rPr>
                <w:rFonts w:ascii="Arial" w:hAnsi="Arial" w:cs="Arial"/>
                <w:sz w:val="20"/>
                <w:szCs w:val="20"/>
              </w:rPr>
              <w:t xml:space="preserve">Ujawnienie </w:t>
            </w:r>
            <w:r w:rsidR="005768EA" w:rsidRPr="00B810C3">
              <w:rPr>
                <w:rFonts w:ascii="Arial" w:hAnsi="Arial" w:cs="Arial"/>
                <w:sz w:val="20"/>
                <w:szCs w:val="20"/>
              </w:rPr>
              <w:t xml:space="preserve"> Kart</w:t>
            </w:r>
            <w:r w:rsidRPr="00B810C3">
              <w:rPr>
                <w:rFonts w:ascii="Arial" w:hAnsi="Arial" w:cs="Arial"/>
                <w:sz w:val="20"/>
                <w:szCs w:val="20"/>
              </w:rPr>
              <w:t xml:space="preserve">y w obiegu poza obiegiem wynikającym z Umowy w przypadku, gdy jej utrata </w:t>
            </w:r>
            <w:r w:rsidRPr="00B810C3">
              <w:rPr>
                <w:rFonts w:ascii="Arial" w:hAnsi="Arial" w:cs="Arial"/>
                <w:sz w:val="20"/>
                <w:szCs w:val="20"/>
                <w:u w:val="single"/>
              </w:rPr>
              <w:t>nie została zgłoszona</w:t>
            </w:r>
            <w:r w:rsidRPr="00B810C3">
              <w:rPr>
                <w:rFonts w:ascii="Arial" w:hAnsi="Arial" w:cs="Arial"/>
                <w:sz w:val="20"/>
                <w:szCs w:val="20"/>
              </w:rPr>
              <w:t xml:space="preserve"> przez Przewoźnika </w:t>
            </w:r>
          </w:p>
        </w:tc>
        <w:tc>
          <w:tcPr>
            <w:tcW w:w="3118" w:type="dxa"/>
          </w:tcPr>
          <w:p w14:paraId="6C4DFB2E" w14:textId="0DED2323" w:rsidR="00DC101C" w:rsidRPr="00B810C3" w:rsidRDefault="00DC101C" w:rsidP="00DC101C">
            <w:pPr>
              <w:rPr>
                <w:rFonts w:ascii="Arial" w:hAnsi="Arial" w:cs="Arial"/>
                <w:sz w:val="20"/>
                <w:szCs w:val="20"/>
              </w:rPr>
            </w:pPr>
            <w:r w:rsidRPr="00B810C3">
              <w:rPr>
                <w:rFonts w:ascii="Arial" w:hAnsi="Arial" w:cs="Arial"/>
                <w:sz w:val="20"/>
                <w:szCs w:val="20"/>
              </w:rPr>
              <w:t>500</w:t>
            </w:r>
            <w:r w:rsidR="0012101A">
              <w:rPr>
                <w:rFonts w:ascii="Arial" w:hAnsi="Arial" w:cs="Arial"/>
                <w:sz w:val="20"/>
                <w:szCs w:val="20"/>
              </w:rPr>
              <w:t>,00</w:t>
            </w:r>
            <w:r w:rsidRPr="00B810C3">
              <w:rPr>
                <w:rFonts w:ascii="Arial" w:hAnsi="Arial" w:cs="Arial"/>
                <w:sz w:val="20"/>
                <w:szCs w:val="20"/>
              </w:rPr>
              <w:t xml:space="preserve"> zł/szt.</w:t>
            </w:r>
          </w:p>
        </w:tc>
      </w:tr>
      <w:tr w:rsidR="00DC101C" w:rsidRPr="00B810C3" w14:paraId="00CD8A43" w14:textId="77777777" w:rsidTr="00B810C3">
        <w:tc>
          <w:tcPr>
            <w:tcW w:w="4961" w:type="dxa"/>
          </w:tcPr>
          <w:p w14:paraId="6DBAA8AF" w14:textId="4DE3FD32" w:rsidR="00DC101C" w:rsidRPr="00B810C3" w:rsidRDefault="00DC101C" w:rsidP="00DC101C">
            <w:pPr>
              <w:rPr>
                <w:rFonts w:ascii="Arial" w:hAnsi="Arial" w:cs="Arial"/>
                <w:sz w:val="20"/>
                <w:szCs w:val="20"/>
              </w:rPr>
            </w:pPr>
            <w:r w:rsidRPr="00B810C3">
              <w:rPr>
                <w:rFonts w:ascii="Arial" w:hAnsi="Arial" w:cs="Arial"/>
                <w:sz w:val="20"/>
                <w:szCs w:val="20"/>
              </w:rPr>
              <w:t xml:space="preserve">Przekazanie </w:t>
            </w:r>
            <w:r w:rsidR="005768EA" w:rsidRPr="00B810C3">
              <w:rPr>
                <w:rFonts w:ascii="Arial" w:hAnsi="Arial" w:cs="Arial"/>
                <w:sz w:val="20"/>
                <w:szCs w:val="20"/>
              </w:rPr>
              <w:t xml:space="preserve"> Kart</w:t>
            </w:r>
            <w:r w:rsidRPr="00B810C3">
              <w:rPr>
                <w:rFonts w:ascii="Arial" w:hAnsi="Arial" w:cs="Arial"/>
                <w:sz w:val="20"/>
                <w:szCs w:val="20"/>
              </w:rPr>
              <w:t xml:space="preserve"> pomiędzy kierowcami bez sporządzenia protokołu</w:t>
            </w:r>
          </w:p>
        </w:tc>
        <w:tc>
          <w:tcPr>
            <w:tcW w:w="3118" w:type="dxa"/>
          </w:tcPr>
          <w:p w14:paraId="2CE640F4" w14:textId="79DBC483" w:rsidR="00DC101C" w:rsidRPr="00B810C3" w:rsidRDefault="00DC101C" w:rsidP="00DC101C">
            <w:pPr>
              <w:rPr>
                <w:rFonts w:ascii="Arial" w:hAnsi="Arial" w:cs="Arial"/>
                <w:sz w:val="20"/>
                <w:szCs w:val="20"/>
              </w:rPr>
            </w:pPr>
            <w:r w:rsidRPr="00B810C3">
              <w:rPr>
                <w:rFonts w:ascii="Arial" w:hAnsi="Arial" w:cs="Arial"/>
                <w:sz w:val="20"/>
                <w:szCs w:val="20"/>
              </w:rPr>
              <w:t>10</w:t>
            </w:r>
            <w:r w:rsidR="0012101A">
              <w:rPr>
                <w:rFonts w:ascii="Arial" w:hAnsi="Arial" w:cs="Arial"/>
                <w:sz w:val="20"/>
                <w:szCs w:val="20"/>
              </w:rPr>
              <w:t>,00</w:t>
            </w:r>
            <w:r w:rsidRPr="00B810C3">
              <w:rPr>
                <w:rFonts w:ascii="Arial" w:hAnsi="Arial" w:cs="Arial"/>
                <w:sz w:val="20"/>
                <w:szCs w:val="20"/>
              </w:rPr>
              <w:t xml:space="preserve"> zł/szt.</w:t>
            </w:r>
          </w:p>
        </w:tc>
      </w:tr>
      <w:tr w:rsidR="00DC101C" w:rsidRPr="00B810C3" w14:paraId="3D325198" w14:textId="77777777" w:rsidTr="00B810C3">
        <w:tc>
          <w:tcPr>
            <w:tcW w:w="4961" w:type="dxa"/>
          </w:tcPr>
          <w:p w14:paraId="61DB8670" w14:textId="3E7555AF" w:rsidR="00DC101C" w:rsidRPr="00B810C3" w:rsidRDefault="00DC101C" w:rsidP="00DC101C">
            <w:pPr>
              <w:rPr>
                <w:rFonts w:ascii="Arial" w:hAnsi="Arial" w:cs="Arial"/>
                <w:sz w:val="20"/>
                <w:szCs w:val="20"/>
              </w:rPr>
            </w:pPr>
            <w:r w:rsidRPr="00B810C3">
              <w:rPr>
                <w:rFonts w:ascii="Arial" w:hAnsi="Arial" w:cs="Arial"/>
                <w:sz w:val="20"/>
                <w:szCs w:val="20"/>
              </w:rPr>
              <w:t xml:space="preserve">Brak przekazania przez Przewoźnika </w:t>
            </w:r>
            <w:r w:rsidR="005768EA" w:rsidRPr="00B810C3">
              <w:rPr>
                <w:rFonts w:ascii="Arial" w:hAnsi="Arial" w:cs="Arial"/>
                <w:sz w:val="20"/>
                <w:szCs w:val="20"/>
              </w:rPr>
              <w:t xml:space="preserve"> Kart</w:t>
            </w:r>
            <w:r w:rsidRPr="00B810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B375E" w:rsidRPr="00B810C3">
              <w:rPr>
                <w:rFonts w:ascii="Arial" w:hAnsi="Arial" w:cs="Arial"/>
                <w:sz w:val="20"/>
                <w:szCs w:val="20"/>
              </w:rPr>
              <w:t xml:space="preserve">uszkodzonych lub niewykorzystanych zgodnie z zapisami Umowy </w:t>
            </w:r>
          </w:p>
        </w:tc>
        <w:tc>
          <w:tcPr>
            <w:tcW w:w="3118" w:type="dxa"/>
          </w:tcPr>
          <w:p w14:paraId="3DC156F9" w14:textId="35787240" w:rsidR="00DC101C" w:rsidRPr="00B810C3" w:rsidRDefault="009B375E" w:rsidP="00DC101C">
            <w:pPr>
              <w:rPr>
                <w:rFonts w:ascii="Arial" w:hAnsi="Arial" w:cs="Arial"/>
                <w:sz w:val="20"/>
                <w:szCs w:val="20"/>
              </w:rPr>
            </w:pPr>
            <w:r w:rsidRPr="00B810C3">
              <w:rPr>
                <w:rFonts w:ascii="Arial" w:hAnsi="Arial" w:cs="Arial"/>
                <w:sz w:val="20"/>
                <w:szCs w:val="20"/>
              </w:rPr>
              <w:t>1000</w:t>
            </w:r>
            <w:r w:rsidR="0012101A">
              <w:rPr>
                <w:rFonts w:ascii="Arial" w:hAnsi="Arial" w:cs="Arial"/>
                <w:sz w:val="20"/>
                <w:szCs w:val="20"/>
              </w:rPr>
              <w:t>,00</w:t>
            </w:r>
            <w:r w:rsidRPr="00B810C3">
              <w:rPr>
                <w:rFonts w:ascii="Arial" w:hAnsi="Arial" w:cs="Arial"/>
                <w:sz w:val="20"/>
                <w:szCs w:val="20"/>
              </w:rPr>
              <w:t xml:space="preserve"> zł</w:t>
            </w:r>
          </w:p>
        </w:tc>
      </w:tr>
    </w:tbl>
    <w:p w14:paraId="23264B98" w14:textId="4447E1F1" w:rsidR="004313E9" w:rsidRPr="00B810C3" w:rsidRDefault="004313E9" w:rsidP="00DC101C">
      <w:pPr>
        <w:rPr>
          <w:rFonts w:ascii="Arial" w:hAnsi="Arial" w:cs="Arial"/>
          <w:sz w:val="20"/>
          <w:szCs w:val="20"/>
        </w:rPr>
      </w:pPr>
    </w:p>
    <w:sectPr w:rsidR="004313E9" w:rsidRPr="00B81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34EE1"/>
    <w:multiLevelType w:val="hybridMultilevel"/>
    <w:tmpl w:val="25661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6B1781"/>
    <w:multiLevelType w:val="hybridMultilevel"/>
    <w:tmpl w:val="A7782D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72328">
    <w:abstractNumId w:val="0"/>
  </w:num>
  <w:num w:numId="2" w16cid:durableId="17458332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5D7"/>
    <w:rsid w:val="000505C6"/>
    <w:rsid w:val="0009458A"/>
    <w:rsid w:val="000D4F1C"/>
    <w:rsid w:val="0012101A"/>
    <w:rsid w:val="00231F6C"/>
    <w:rsid w:val="003416D8"/>
    <w:rsid w:val="003914D6"/>
    <w:rsid w:val="004313E9"/>
    <w:rsid w:val="004328F5"/>
    <w:rsid w:val="004842A9"/>
    <w:rsid w:val="00487154"/>
    <w:rsid w:val="004D3F49"/>
    <w:rsid w:val="004D6361"/>
    <w:rsid w:val="00571060"/>
    <w:rsid w:val="005768EA"/>
    <w:rsid w:val="005B6BFD"/>
    <w:rsid w:val="005F3774"/>
    <w:rsid w:val="007D43F0"/>
    <w:rsid w:val="007F3A25"/>
    <w:rsid w:val="008B05D7"/>
    <w:rsid w:val="00907FB6"/>
    <w:rsid w:val="009A10C1"/>
    <w:rsid w:val="009B375E"/>
    <w:rsid w:val="00A756C0"/>
    <w:rsid w:val="00AC4B3B"/>
    <w:rsid w:val="00B810C3"/>
    <w:rsid w:val="00BB5ABD"/>
    <w:rsid w:val="00C15BC0"/>
    <w:rsid w:val="00CF2C18"/>
    <w:rsid w:val="00D43CAE"/>
    <w:rsid w:val="00DC101C"/>
    <w:rsid w:val="00EB6504"/>
    <w:rsid w:val="00ED01CB"/>
    <w:rsid w:val="00F005AC"/>
    <w:rsid w:val="00F0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A455B"/>
  <w15:chartTrackingRefBased/>
  <w15:docId w15:val="{E6D6CFDD-B572-477A-9411-435F0DC80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B05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05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05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05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05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05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05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05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05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05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05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05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05D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05D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05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05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05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05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05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05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05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05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05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05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B05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05D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05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05D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05D7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DC1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A10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623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Marcin (OPL)</dc:creator>
  <cp:keywords/>
  <dc:description/>
  <cp:lastModifiedBy>Najderek Marcin (OPL)</cp:lastModifiedBy>
  <cp:revision>4</cp:revision>
  <dcterms:created xsi:type="dcterms:W3CDTF">2025-10-23T08:11:00Z</dcterms:created>
  <dcterms:modified xsi:type="dcterms:W3CDTF">2025-10-28T07:07:00Z</dcterms:modified>
</cp:coreProperties>
</file>